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48F" w:rsidRPr="00AD5AED" w:rsidRDefault="0081548F" w:rsidP="0081548F">
      <w:pPr>
        <w:spacing w:after="120"/>
        <w:rPr>
          <w:rFonts w:ascii="Times New Roman" w:hAnsi="Times New Roman"/>
          <w:b/>
          <w:bCs/>
        </w:rPr>
      </w:pPr>
      <w:bookmarkStart w:id="0" w:name="_GoBack"/>
      <w:bookmarkEnd w:id="0"/>
      <w:r w:rsidRPr="00AD5AED">
        <w:rPr>
          <w:rFonts w:ascii="Roboto" w:hAnsi="Roboto" w:cs="Roboto"/>
          <w:b/>
          <w:bCs/>
          <w:noProof/>
          <w:color w:val="0064A3"/>
          <w:sz w:val="60"/>
          <w:szCs w:val="60"/>
          <w:lang w:eastAsia="sk-SK"/>
        </w:rPr>
        <w:drawing>
          <wp:anchor distT="0" distB="0" distL="114300" distR="114300" simplePos="0" relativeHeight="251659264" behindDoc="0" locked="0" layoutInCell="0" allowOverlap="1" wp14:anchorId="1EAA3A22" wp14:editId="0384E519">
            <wp:simplePos x="0" y="0"/>
            <wp:positionH relativeFrom="page">
              <wp:posOffset>744220</wp:posOffset>
            </wp:positionH>
            <wp:positionV relativeFrom="page">
              <wp:posOffset>1223645</wp:posOffset>
            </wp:positionV>
            <wp:extent cx="1872615" cy="509905"/>
            <wp:effectExtent l="0" t="0" r="0" b="4445"/>
            <wp:wrapThrough wrapText="bothSides">
              <wp:wrapPolygon edited="0">
                <wp:start x="0" y="0"/>
                <wp:lineTo x="0" y="20981"/>
                <wp:lineTo x="21314" y="20981"/>
                <wp:lineTo x="21314" y="0"/>
                <wp:lineTo x="0" y="0"/>
              </wp:wrapPolygon>
            </wp:wrapThrough>
            <wp:docPr id="2" name="Obrázo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2615" cy="50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r w:rsidRPr="00AD5AED">
        <w:rPr>
          <w:rFonts w:ascii="Roboto" w:hAnsi="Roboto" w:cs="Roboto"/>
          <w:b/>
          <w:bCs/>
          <w:noProof/>
          <w:color w:val="0064A3"/>
          <w:sz w:val="60"/>
          <w:szCs w:val="60"/>
          <w:lang w:eastAsia="sk-SK"/>
        </w:rPr>
        <w:drawing>
          <wp:anchor distT="0" distB="0" distL="114300" distR="114300" simplePos="0" relativeHeight="251660288" behindDoc="0" locked="0" layoutInCell="0" allowOverlap="1" wp14:anchorId="1C55B325" wp14:editId="1EC65BB9">
            <wp:simplePos x="0" y="0"/>
            <wp:positionH relativeFrom="page">
              <wp:posOffset>4839970</wp:posOffset>
            </wp:positionH>
            <wp:positionV relativeFrom="page">
              <wp:posOffset>1310640</wp:posOffset>
            </wp:positionV>
            <wp:extent cx="827405" cy="444500"/>
            <wp:effectExtent l="0" t="0" r="0" b="0"/>
            <wp:wrapThrough wrapText="bothSides">
              <wp:wrapPolygon edited="0">
                <wp:start x="0" y="0"/>
                <wp:lineTo x="0" y="20366"/>
                <wp:lineTo x="20887" y="20366"/>
                <wp:lineTo x="20887" y="0"/>
                <wp:lineTo x="0" y="0"/>
              </wp:wrapPolygon>
            </wp:wrapThrough>
            <wp:docPr id="1" name="Obrázok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444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5AED">
        <w:rPr>
          <w:rFonts w:ascii="Roboto" w:hAnsi="Roboto" w:cs="Roboto"/>
          <w:b/>
          <w:bCs/>
          <w:color w:val="0064A3"/>
          <w:sz w:val="60"/>
          <w:szCs w:val="60"/>
        </w:rPr>
        <w:tab/>
      </w:r>
      <w:r w:rsidRPr="00AD5AED">
        <w:rPr>
          <w:rFonts w:ascii="Roboto" w:hAnsi="Roboto" w:cs="Roboto"/>
          <w:b/>
          <w:bCs/>
          <w:color w:val="0064A3"/>
          <w:sz w:val="60"/>
          <w:szCs w:val="60"/>
        </w:rPr>
        <w:tab/>
      </w:r>
      <w:r w:rsidRPr="00AD5AED">
        <w:rPr>
          <w:rFonts w:ascii="Roboto" w:hAnsi="Roboto" w:cs="Roboto"/>
          <w:b/>
          <w:bCs/>
          <w:color w:val="0064A3"/>
          <w:sz w:val="60"/>
          <w:szCs w:val="60"/>
        </w:rPr>
        <w:tab/>
      </w:r>
      <w:r w:rsidRPr="00AD5AED">
        <w:rPr>
          <w:rFonts w:ascii="Roboto" w:hAnsi="Roboto" w:cs="Roboto"/>
          <w:b/>
          <w:bCs/>
          <w:color w:val="0064A3"/>
          <w:sz w:val="60"/>
          <w:szCs w:val="60"/>
        </w:rPr>
        <w:tab/>
      </w:r>
    </w:p>
    <w:tbl>
      <w:tblPr>
        <w:tblW w:w="12050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0"/>
      </w:tblGrid>
      <w:tr w:rsidR="0081548F" w:rsidRPr="00AD5AED" w:rsidTr="00984AE0">
        <w:tc>
          <w:tcPr>
            <w:tcW w:w="12050" w:type="dxa"/>
            <w:shd w:val="clear" w:color="auto" w:fill="D9D9D9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64A3"/>
                <w:sz w:val="60"/>
                <w:szCs w:val="60"/>
              </w:rPr>
            </w:pPr>
            <w:r w:rsidRPr="00AD5AED">
              <w:rPr>
                <w:rFonts w:ascii="Roboto" w:hAnsi="Roboto" w:cs="Roboto"/>
                <w:b/>
                <w:bCs/>
                <w:color w:val="0064A3"/>
                <w:sz w:val="60"/>
                <w:szCs w:val="60"/>
              </w:rPr>
              <w:t xml:space="preserve">      </w:t>
            </w: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64A3"/>
                <w:sz w:val="60"/>
                <w:szCs w:val="60"/>
              </w:rPr>
            </w:pPr>
            <w:r w:rsidRPr="00AD5AED">
              <w:rPr>
                <w:rFonts w:ascii="Roboto" w:hAnsi="Roboto" w:cs="Roboto"/>
                <w:b/>
                <w:bCs/>
                <w:color w:val="0064A3"/>
                <w:sz w:val="60"/>
                <w:szCs w:val="60"/>
              </w:rPr>
              <w:t xml:space="preserve">      </w:t>
            </w:r>
            <w:r>
              <w:rPr>
                <w:rFonts w:ascii="Roboto" w:hAnsi="Roboto" w:cs="Roboto"/>
                <w:b/>
                <w:bCs/>
                <w:color w:val="0064A3"/>
                <w:sz w:val="60"/>
                <w:szCs w:val="60"/>
              </w:rPr>
              <w:t xml:space="preserve"> </w:t>
            </w:r>
            <w:r w:rsidRPr="00AD5AED">
              <w:rPr>
                <w:rFonts w:ascii="Roboto" w:hAnsi="Roboto" w:cs="Roboto"/>
                <w:b/>
                <w:bCs/>
                <w:color w:val="0064A3"/>
                <w:sz w:val="60"/>
                <w:szCs w:val="60"/>
              </w:rPr>
              <w:t>ŽIADOSŤ O</w:t>
            </w:r>
            <w:r>
              <w:rPr>
                <w:rFonts w:ascii="Roboto" w:hAnsi="Roboto" w:cs="Roboto"/>
                <w:b/>
                <w:bCs/>
                <w:color w:val="0064A3"/>
                <w:sz w:val="60"/>
                <w:szCs w:val="60"/>
              </w:rPr>
              <w:t xml:space="preserve"> KONTROLU </w:t>
            </w:r>
            <w:r w:rsidRPr="00AD5AED">
              <w:rPr>
                <w:rFonts w:ascii="Roboto" w:hAnsi="Roboto" w:cs="Roboto"/>
                <w:b/>
                <w:bCs/>
                <w:color w:val="0064A3"/>
                <w:sz w:val="60"/>
                <w:szCs w:val="60"/>
              </w:rPr>
              <w:t>VEREJNÉHO OBSTARÁVANIA/ OBSTARÁVANIA</w:t>
            </w: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Roboto" w:hAnsi="Roboto" w:cs="Roboto"/>
                <w:b/>
                <w:bCs/>
                <w:color w:val="0064A3"/>
                <w:sz w:val="60"/>
                <w:szCs w:val="60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7"/>
              <w:rPr>
                <w:rFonts w:ascii="Roboto" w:hAnsi="Roboto" w:cs="Roboto"/>
                <w:b/>
                <w:bCs/>
                <w:color w:val="0064A3"/>
                <w:sz w:val="60"/>
                <w:szCs w:val="60"/>
              </w:rPr>
            </w:pPr>
          </w:p>
        </w:tc>
      </w:tr>
    </w:tbl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D5AED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42"/>
          <w:szCs w:val="42"/>
        </w:rPr>
      </w:pPr>
      <w:r w:rsidRPr="00AD5AED">
        <w:rPr>
          <w:rFonts w:ascii="Roboto" w:hAnsi="Roboto" w:cs="Roboto"/>
          <w:b/>
          <w:bCs/>
          <w:color w:val="0064A3"/>
          <w:sz w:val="42"/>
          <w:szCs w:val="42"/>
        </w:rPr>
        <w:t>1. Odosielateľ</w:t>
      </w: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81548F" w:rsidRPr="00AD5AED" w:rsidTr="00984AE0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Subjekt:</w:t>
            </w:r>
          </w:p>
        </w:tc>
      </w:tr>
      <w:tr w:rsidR="0081548F" w:rsidRPr="00AD5AED" w:rsidTr="00984AE0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IČO:</w:t>
            </w:r>
          </w:p>
        </w:tc>
      </w:tr>
      <w:tr w:rsidR="0081548F" w:rsidRPr="00AD5AED" w:rsidTr="00984AE0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DIČ:</w:t>
            </w:r>
          </w:p>
        </w:tc>
      </w:tr>
      <w:tr w:rsidR="0081548F" w:rsidRPr="00AD5AED" w:rsidTr="00984AE0">
        <w:trPr>
          <w:trHeight w:val="385"/>
        </w:trPr>
        <w:tc>
          <w:tcPr>
            <w:tcW w:w="9637" w:type="dxa"/>
            <w:tcBorders>
              <w:top w:val="single" w:sz="4" w:space="0" w:color="A5A5A5"/>
              <w:bottom w:val="single" w:sz="4" w:space="0" w:color="A5A5A5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Adresa:</w:t>
            </w:r>
          </w:p>
        </w:tc>
      </w:tr>
    </w:tbl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14"/>
          <w:szCs w:val="14"/>
        </w:rPr>
      </w:pPr>
    </w:p>
    <w:p w:rsidR="0081548F" w:rsidRPr="00AD5AED" w:rsidRDefault="0081548F" w:rsidP="0081548F">
      <w:pPr>
        <w:widowControl w:val="0"/>
        <w:tabs>
          <w:tab w:val="left" w:pos="1000"/>
        </w:tabs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  <w:t xml:space="preserve">  </w:t>
      </w: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D5AED">
        <w:rPr>
          <w:rFonts w:ascii="Roboto" w:hAnsi="Roboto" w:cs="Roboto"/>
          <w:b/>
          <w:bCs/>
          <w:color w:val="0064A3"/>
          <w:sz w:val="42"/>
          <w:szCs w:val="42"/>
        </w:rPr>
        <w:t>2. Adresát</w:t>
      </w: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81548F" w:rsidRPr="00AD5AED" w:rsidTr="00984AE0">
        <w:trPr>
          <w:trHeight w:val="381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Subjekt: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</w:r>
          </w:p>
        </w:tc>
      </w:tr>
      <w:tr w:rsidR="0081548F" w:rsidRPr="00AD5AED" w:rsidTr="00984AE0">
        <w:trPr>
          <w:trHeight w:val="381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Orgán:</w:t>
            </w:r>
          </w:p>
        </w:tc>
      </w:tr>
      <w:tr w:rsidR="0081548F" w:rsidRPr="00AD5AED" w:rsidTr="00984AE0">
        <w:trPr>
          <w:trHeight w:val="381"/>
        </w:trPr>
        <w:tc>
          <w:tcPr>
            <w:tcW w:w="9637" w:type="dxa"/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IČO:</w:t>
            </w:r>
          </w:p>
        </w:tc>
      </w:tr>
      <w:tr w:rsidR="0081548F" w:rsidRPr="00AD5AED" w:rsidTr="00984AE0">
        <w:trPr>
          <w:trHeight w:val="381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DIČ:</w:t>
            </w:r>
          </w:p>
        </w:tc>
      </w:tr>
      <w:tr w:rsidR="0081548F" w:rsidRPr="00AD5AED" w:rsidTr="00984AE0">
        <w:trPr>
          <w:trHeight w:val="381"/>
        </w:trPr>
        <w:tc>
          <w:tcPr>
            <w:tcW w:w="9637" w:type="dxa"/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Adresa:</w:t>
            </w:r>
          </w:p>
        </w:tc>
      </w:tr>
    </w:tbl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14"/>
          <w:szCs w:val="14"/>
        </w:rPr>
      </w:pP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 xml:space="preserve">  </w:t>
      </w:r>
    </w:p>
    <w:p w:rsidR="0081548F" w:rsidRPr="00AD5AED" w:rsidRDefault="0081548F" w:rsidP="0081548F">
      <w:pPr>
        <w:spacing w:before="240" w:after="240" w:line="360" w:lineRule="auto"/>
        <w:jc w:val="both"/>
        <w:rPr>
          <w:rFonts w:ascii="Roboto" w:hAnsi="Roboto" w:cs="Roboto"/>
          <w:b/>
          <w:bCs/>
          <w:color w:val="0064A3"/>
          <w:sz w:val="42"/>
          <w:szCs w:val="42"/>
        </w:rPr>
      </w:pPr>
      <w:r w:rsidRPr="00AD5AED">
        <w:rPr>
          <w:rFonts w:ascii="Roboto" w:hAnsi="Roboto" w:cs="Roboto"/>
          <w:b/>
          <w:bCs/>
          <w:color w:val="0064A3"/>
          <w:sz w:val="42"/>
          <w:szCs w:val="42"/>
        </w:rPr>
        <w:t>3. Kontaktné osoby vo veci komunikácie</w:t>
      </w: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81548F" w:rsidRPr="00AD5AED" w:rsidTr="00984AE0">
        <w:trPr>
          <w:trHeight w:val="364"/>
        </w:trPr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Meno a priezvisko                                    Adresa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  <w:t xml:space="preserve">                                     E-mail                                              Telefonický kontakt</w:t>
            </w:r>
          </w:p>
        </w:tc>
      </w:tr>
      <w:tr w:rsidR="0081548F" w:rsidRPr="00AD5AED" w:rsidTr="00984AE0">
        <w:trPr>
          <w:trHeight w:val="364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:rsidR="0081548F" w:rsidRPr="00AD5AED" w:rsidRDefault="0081548F" w:rsidP="0081548F">
      <w:pPr>
        <w:spacing w:before="240" w:after="240" w:line="360" w:lineRule="auto"/>
        <w:jc w:val="both"/>
        <w:rPr>
          <w:rFonts w:ascii="Times New Roman" w:hAnsi="Times New Roman"/>
        </w:rPr>
      </w:pP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</w: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</w: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</w: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D5AED">
        <w:rPr>
          <w:rFonts w:ascii="Roboto" w:hAnsi="Roboto" w:cs="Roboto"/>
          <w:b/>
          <w:bCs/>
          <w:color w:val="0064A3"/>
          <w:sz w:val="42"/>
          <w:szCs w:val="42"/>
        </w:rPr>
        <w:t>4. Štatutárni zástupcovia vo veci podpisovania</w:t>
      </w: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14"/>
          <w:szCs w:val="14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14"/>
          <w:szCs w:val="1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81548F" w:rsidRPr="00AD5AED" w:rsidTr="00984AE0">
        <w:tc>
          <w:tcPr>
            <w:tcW w:w="9637" w:type="dxa"/>
            <w:tcBorders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spacing w:before="120" w:after="120"/>
              <w:rPr>
                <w:rFonts w:ascii="Roboto" w:hAnsi="Roboto" w:cs="Roboto"/>
                <w:b/>
                <w:bCs/>
                <w:color w:val="0064A3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Meno a</w:t>
            </w: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 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priezvisko</w:t>
            </w:r>
          </w:p>
        </w:tc>
      </w:tr>
      <w:tr w:rsidR="0081548F" w:rsidRPr="00AD5AED" w:rsidTr="00984AE0">
        <w:trPr>
          <w:trHeight w:val="227"/>
        </w:trPr>
        <w:tc>
          <w:tcPr>
            <w:tcW w:w="9637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spacing w:before="120" w:after="120"/>
              <w:rPr>
                <w:rFonts w:ascii="Roboto" w:hAnsi="Roboto" w:cs="Roboto"/>
                <w:b/>
                <w:bCs/>
                <w:color w:val="0064A3"/>
                <w:sz w:val="14"/>
                <w:szCs w:val="14"/>
              </w:rPr>
            </w:pPr>
          </w:p>
        </w:tc>
      </w:tr>
    </w:tbl>
    <w:p w:rsidR="0081548F" w:rsidRPr="00AD5AED" w:rsidRDefault="0081548F" w:rsidP="0081548F">
      <w:pPr>
        <w:spacing w:before="120" w:after="120"/>
        <w:rPr>
          <w:rFonts w:ascii="Roboto" w:hAnsi="Roboto" w:cs="Roboto"/>
          <w:b/>
          <w:bCs/>
          <w:color w:val="0064A3"/>
          <w:sz w:val="42"/>
          <w:szCs w:val="42"/>
        </w:rPr>
      </w:pPr>
    </w:p>
    <w:p w:rsidR="0081548F" w:rsidRPr="00AD5AED" w:rsidRDefault="0081548F" w:rsidP="0081548F">
      <w:pPr>
        <w:spacing w:before="120" w:after="120"/>
        <w:rPr>
          <w:rFonts w:ascii="Times New Roman" w:hAnsi="Times New Roman"/>
        </w:rPr>
      </w:pPr>
      <w:r w:rsidRPr="00AD5AED">
        <w:rPr>
          <w:rFonts w:ascii="Roboto" w:hAnsi="Roboto" w:cs="Roboto"/>
          <w:b/>
          <w:bCs/>
          <w:color w:val="0064A3"/>
          <w:sz w:val="42"/>
          <w:szCs w:val="42"/>
        </w:rPr>
        <w:t>5. Základné údaje</w:t>
      </w:r>
    </w:p>
    <w:tbl>
      <w:tblPr>
        <w:tblW w:w="0" w:type="auto"/>
        <w:tblInd w:w="-34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492"/>
        <w:gridCol w:w="4614"/>
      </w:tblGrid>
      <w:tr w:rsidR="0081548F" w:rsidRPr="00AD5AED" w:rsidTr="00984AE0">
        <w:trPr>
          <w:trHeight w:val="425"/>
        </w:trPr>
        <w:tc>
          <w:tcPr>
            <w:tcW w:w="9782" w:type="dxa"/>
            <w:gridSpan w:val="2"/>
            <w:tcBorders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/>
                <w:b/>
                <w:bCs/>
                <w:i/>
                <w:iCs/>
                <w:sz w:val="24"/>
                <w:szCs w:val="2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Identifikácia evidencie: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  <w:t xml:space="preserve">Verejné obstarávanie a zmluva </w:t>
            </w:r>
            <w:r w:rsidRPr="00AD5AED">
              <w:rPr>
                <w:rFonts w:ascii="Roboto" w:hAnsi="Roboto" w:cs="Roboto"/>
                <w:b/>
                <w:bCs/>
                <w:i/>
                <w:iCs/>
                <w:color w:val="000000"/>
                <w:sz w:val="14"/>
                <w:szCs w:val="14"/>
              </w:rPr>
              <w:t>(tu ostane vždy verejné obstarávanie, keďže ide o identifikáciu evidencie komunikácie)</w:t>
            </w:r>
          </w:p>
        </w:tc>
      </w:tr>
      <w:tr w:rsidR="0081548F" w:rsidRPr="00AD5AED" w:rsidTr="00984AE0">
        <w:trPr>
          <w:trHeight w:val="365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Vec: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  <w:t>Žiadosť o vykonanie kontroly verejného obstarávania/obstarávania</w:t>
            </w:r>
          </w:p>
        </w:tc>
      </w:tr>
      <w:tr w:rsidR="0081548F" w:rsidRPr="00AD5AED" w:rsidTr="00984AE0">
        <w:tc>
          <w:tcPr>
            <w:tcW w:w="9782" w:type="dxa"/>
            <w:gridSpan w:val="2"/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Predmet: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  <w:t>(z číselníka druhov kontrol VO)</w:t>
            </w:r>
          </w:p>
        </w:tc>
      </w:tr>
      <w:tr w:rsidR="0081548F" w:rsidRPr="00AD5AED" w:rsidTr="00984AE0"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Text:</w:t>
            </w:r>
          </w:p>
        </w:tc>
      </w:tr>
      <w:tr w:rsidR="0081548F" w:rsidRPr="00AD5AED" w:rsidTr="00984AE0">
        <w:tc>
          <w:tcPr>
            <w:tcW w:w="4818" w:type="dxa"/>
            <w:tcBorders>
              <w:right w:val="single" w:sz="4" w:space="0" w:color="A5A5A5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Názov prijímateľa: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  <w:t>(prijímateľ projektu, ak projekt nie je</w:t>
            </w: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                                     zadaný, uvedie sa žiadateľ zo </w:t>
            </w:r>
            <w:proofErr w:type="spellStart"/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ŽoNFP</w:t>
            </w:r>
            <w:proofErr w:type="spellEnd"/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4964" w:type="dxa"/>
            <w:tcBorders>
              <w:top w:val="nil"/>
              <w:left w:val="single" w:sz="4" w:space="0" w:color="A5A5A5"/>
              <w:bottom w:val="nil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/>
                <w:sz w:val="24"/>
                <w:szCs w:val="2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Adresa prijímateľa: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AD5AED">
              <w:rPr>
                <w:rFonts w:ascii="Roboto" w:hAnsi="Roboto" w:cs="Roboto"/>
                <w:color w:val="000000"/>
                <w:sz w:val="14"/>
                <w:szCs w:val="14"/>
              </w:rPr>
              <w:t xml:space="preserve">(prijímateľ projektu, ak projekt nie je                            zadaný, uvedie sa žiadateľ zo </w:t>
            </w:r>
            <w:proofErr w:type="spellStart"/>
            <w:r w:rsidRPr="00AD5AED">
              <w:rPr>
                <w:rFonts w:ascii="Roboto" w:hAnsi="Roboto" w:cs="Roboto"/>
                <w:color w:val="000000"/>
                <w:sz w:val="14"/>
                <w:szCs w:val="14"/>
              </w:rPr>
              <w:t>ŽoNFP</w:t>
            </w:r>
            <w:proofErr w:type="spellEnd"/>
            <w:r w:rsidRPr="00AD5AED">
              <w:rPr>
                <w:rFonts w:ascii="Roboto" w:hAnsi="Roboto" w:cs="Roboto"/>
                <w:color w:val="000000"/>
                <w:sz w:val="14"/>
                <w:szCs w:val="14"/>
              </w:rPr>
              <w:t>)</w:t>
            </w: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/>
                <w:sz w:val="24"/>
                <w:szCs w:val="24"/>
              </w:rPr>
            </w:pPr>
          </w:p>
        </w:tc>
      </w:tr>
      <w:tr w:rsidR="0081548F" w:rsidRPr="00AD5AED" w:rsidTr="00984AE0">
        <w:trPr>
          <w:trHeight w:val="343"/>
        </w:trPr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Operačný program: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  <w:t>(kód a názov)</w:t>
            </w:r>
          </w:p>
        </w:tc>
      </w:tr>
      <w:tr w:rsidR="0081548F" w:rsidRPr="00AD5AED" w:rsidTr="00984AE0">
        <w:tc>
          <w:tcPr>
            <w:tcW w:w="9782" w:type="dxa"/>
            <w:gridSpan w:val="2"/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/>
                <w:bCs/>
                <w:sz w:val="24"/>
                <w:szCs w:val="2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Žiadosť o NFP: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  <w:t>(kód a názov, ak nie je zadaná, ostane prázdne)</w:t>
            </w:r>
          </w:p>
        </w:tc>
      </w:tr>
      <w:tr w:rsidR="0081548F" w:rsidRPr="00AD5AED" w:rsidTr="00984AE0">
        <w:tc>
          <w:tcPr>
            <w:tcW w:w="9782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8" w:hanging="178"/>
              <w:rPr>
                <w:rFonts w:ascii="Roboto" w:hAnsi="Roboto"/>
                <w:bCs/>
                <w:sz w:val="24"/>
                <w:szCs w:val="2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Projekt: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  <w:t>(kód a názov, ak nie je zadaný, ostane prázdne)</w:t>
            </w:r>
          </w:p>
        </w:tc>
      </w:tr>
    </w:tbl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D5AED">
        <w:rPr>
          <w:rFonts w:ascii="Roboto" w:hAnsi="Roboto" w:cs="Roboto"/>
          <w:b/>
          <w:bCs/>
          <w:color w:val="0064A3"/>
          <w:sz w:val="42"/>
          <w:szCs w:val="42"/>
        </w:rPr>
        <w:t>6. Verejné obstarávanie/obstarávanie a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 </w:t>
      </w:r>
      <w:r w:rsidRPr="00AD5AED">
        <w:rPr>
          <w:rFonts w:ascii="Roboto" w:hAnsi="Roboto" w:cs="Roboto"/>
          <w:b/>
          <w:bCs/>
          <w:color w:val="0064A3"/>
          <w:sz w:val="42"/>
          <w:szCs w:val="42"/>
        </w:rPr>
        <w:t>zmluva</w:t>
      </w:r>
      <w:r>
        <w:rPr>
          <w:rFonts w:ascii="Roboto" w:hAnsi="Roboto" w:cs="Roboto"/>
          <w:b/>
          <w:bCs/>
          <w:color w:val="0064A3"/>
          <w:sz w:val="42"/>
          <w:szCs w:val="42"/>
        </w:rPr>
        <w:t>/dodatok</w:t>
      </w: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4524"/>
        <w:gridCol w:w="4548"/>
      </w:tblGrid>
      <w:tr w:rsidR="0081548F" w:rsidRPr="00AD5AED" w:rsidTr="00984AE0">
        <w:tc>
          <w:tcPr>
            <w:tcW w:w="4889" w:type="dxa"/>
            <w:tcBorders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Kód: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</w: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Názov zákazky:</w:t>
            </w:r>
          </w:p>
        </w:tc>
      </w:tr>
      <w:tr w:rsidR="0081548F" w:rsidRPr="00AD5AED" w:rsidTr="00984AE0">
        <w:tc>
          <w:tcPr>
            <w:tcW w:w="9779" w:type="dxa"/>
            <w:gridSpan w:val="2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spacing w:before="120" w:after="120"/>
              <w:rPr>
                <w:rFonts w:ascii="Times New Roman" w:hAnsi="Times New Roman"/>
                <w:b/>
                <w:bCs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Kód zmluvy</w:t>
            </w: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/dodatku</w:t>
            </w:r>
            <w:r w:rsidRPr="003E4033">
              <w:rPr>
                <w:rFonts w:ascii="Times New Roman" w:hAnsi="Times New Roman"/>
                <w:vertAlign w:val="superscript"/>
              </w:rPr>
              <w:footnoteReference w:id="1"/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: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  <w:t>(kód zmluvy</w:t>
            </w:r>
            <w:r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/dodatku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 priradenej k žiadosti, ak viac, zobrazia sa pod sebou)</w:t>
            </w:r>
          </w:p>
        </w:tc>
      </w:tr>
      <w:tr w:rsidR="0081548F" w:rsidRPr="00AD5AED" w:rsidTr="00984AE0">
        <w:tc>
          <w:tcPr>
            <w:tcW w:w="4889" w:type="dxa"/>
            <w:tcBorders>
              <w:right w:val="single" w:sz="4" w:space="0" w:color="A5A5A5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Metóda podľa finančného limitu:</w:t>
            </w: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90" w:type="dxa"/>
            <w:tcBorders>
              <w:top w:val="nil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Druh zákazky:</w:t>
            </w:r>
          </w:p>
        </w:tc>
      </w:tr>
      <w:tr w:rsidR="0081548F" w:rsidRPr="00AD5AED" w:rsidTr="00984AE0">
        <w:tc>
          <w:tcPr>
            <w:tcW w:w="4889" w:type="dxa"/>
            <w:tcBorders>
              <w:top w:val="single" w:sz="4" w:space="0" w:color="7F7F7F"/>
              <w:bottom w:val="single" w:sz="4" w:space="0" w:color="7F7F7F"/>
              <w:right w:val="single" w:sz="4" w:space="0" w:color="A5A5A5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Hlavný predmet zákazky (hlavný </w:t>
            </w: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slovník):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</w: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890" w:type="dxa"/>
            <w:tcBorders>
              <w:top w:val="single" w:sz="4" w:space="0" w:color="7F7F7F"/>
              <w:left w:val="single" w:sz="4" w:space="0" w:color="A5A5A5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Predpokladaná hodnota zákazky v </w:t>
            </w: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EUR bez DPH:</w:t>
            </w:r>
          </w:p>
        </w:tc>
      </w:tr>
    </w:tbl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14"/>
          <w:szCs w:val="14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</w: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</w: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</w: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</w: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</w: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</w:r>
    </w:p>
    <w:p w:rsidR="0081548F" w:rsidRPr="00AD5AED" w:rsidRDefault="0081548F" w:rsidP="0081548F">
      <w:pPr>
        <w:spacing w:before="120" w:after="120"/>
        <w:rPr>
          <w:rFonts w:ascii="Roboto" w:hAnsi="Roboto" w:cs="Roboto"/>
          <w:b/>
          <w:bCs/>
          <w:color w:val="000000"/>
          <w:sz w:val="14"/>
          <w:szCs w:val="14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0000"/>
          <w:sz w:val="14"/>
          <w:szCs w:val="14"/>
        </w:rPr>
      </w:pPr>
    </w:p>
    <w:p w:rsidR="0081548F" w:rsidRPr="00314B9F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lastRenderedPageBreak/>
        <w:tab/>
      </w: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</w: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</w:r>
      <w:r w:rsidRPr="00AD5AED">
        <w:rPr>
          <w:rFonts w:ascii="Roboto" w:hAnsi="Roboto" w:cs="Roboto"/>
          <w:b/>
          <w:bCs/>
          <w:color w:val="000000"/>
          <w:sz w:val="14"/>
          <w:szCs w:val="14"/>
        </w:rPr>
        <w:tab/>
      </w: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D5AED">
        <w:rPr>
          <w:rFonts w:ascii="Roboto" w:hAnsi="Roboto" w:cs="Roboto"/>
          <w:b/>
          <w:bCs/>
          <w:color w:val="0064A3"/>
          <w:sz w:val="42"/>
          <w:szCs w:val="42"/>
        </w:rPr>
        <w:t>7. Prílohy verejného obstarávania/obstarávania</w:t>
      </w: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81548F" w:rsidRPr="00AD5AED" w:rsidTr="00984AE0"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P. č.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  <w:t>Názov prílohy</w:t>
            </w: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b/>
                <w:bCs/>
                <w:sz w:val="14"/>
                <w:szCs w:val="14"/>
              </w:rPr>
            </w:pPr>
          </w:p>
        </w:tc>
      </w:tr>
      <w:tr w:rsidR="0081548F" w:rsidRPr="00AD5AED" w:rsidTr="00984AE0"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 xml:space="preserve">1  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  <w:t>(report verejného obstarávania/obstarávania + prílohy priložené k VO)</w:t>
            </w: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/>
                <w:b/>
                <w:bCs/>
                <w:sz w:val="14"/>
                <w:szCs w:val="14"/>
              </w:rPr>
            </w:pPr>
          </w:p>
        </w:tc>
      </w:tr>
    </w:tbl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28"/>
          <w:szCs w:val="28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i/>
          <w:iCs/>
          <w:color w:val="0064A3"/>
          <w:sz w:val="28"/>
          <w:szCs w:val="28"/>
        </w:rPr>
      </w:pPr>
      <w:r w:rsidRPr="00AD5AED">
        <w:rPr>
          <w:rFonts w:ascii="Roboto" w:hAnsi="Roboto" w:cs="Roboto"/>
          <w:b/>
          <w:bCs/>
          <w:color w:val="0064A3"/>
          <w:sz w:val="28"/>
          <w:szCs w:val="28"/>
        </w:rPr>
        <w:t>Prílohy zmluvy</w:t>
      </w:r>
      <w:r>
        <w:rPr>
          <w:rFonts w:ascii="Roboto" w:hAnsi="Roboto" w:cs="Roboto"/>
          <w:b/>
          <w:bCs/>
          <w:color w:val="0064A3"/>
          <w:sz w:val="28"/>
          <w:szCs w:val="28"/>
        </w:rPr>
        <w:t>/dodatku</w:t>
      </w:r>
      <w:r w:rsidRPr="00AD5AED">
        <w:rPr>
          <w:rFonts w:ascii="Roboto" w:hAnsi="Roboto" w:cs="Roboto"/>
          <w:b/>
          <w:bCs/>
          <w:color w:val="0064A3"/>
          <w:sz w:val="28"/>
          <w:szCs w:val="28"/>
        </w:rPr>
        <w:t xml:space="preserve"> </w:t>
      </w:r>
      <w:r w:rsidRPr="00AD5AED">
        <w:rPr>
          <w:rFonts w:ascii="Roboto" w:hAnsi="Roboto" w:cs="Roboto"/>
          <w:b/>
          <w:bCs/>
          <w:i/>
          <w:iCs/>
          <w:color w:val="0064A3"/>
          <w:sz w:val="28"/>
          <w:szCs w:val="28"/>
        </w:rPr>
        <w:t>(+kód zmluvy</w:t>
      </w:r>
      <w:r>
        <w:rPr>
          <w:rFonts w:ascii="Roboto" w:hAnsi="Roboto" w:cs="Roboto"/>
          <w:b/>
          <w:bCs/>
          <w:i/>
          <w:iCs/>
          <w:color w:val="0064A3"/>
          <w:sz w:val="28"/>
          <w:szCs w:val="28"/>
        </w:rPr>
        <w:t>/dodatku</w:t>
      </w:r>
      <w:r w:rsidRPr="00AD5AED">
        <w:rPr>
          <w:rFonts w:ascii="Roboto" w:hAnsi="Roboto" w:cs="Roboto"/>
          <w:b/>
          <w:bCs/>
          <w:i/>
          <w:iCs/>
          <w:color w:val="0064A3"/>
          <w:sz w:val="28"/>
          <w:szCs w:val="28"/>
        </w:rPr>
        <w:t>)</w:t>
      </w: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</w:p>
    <w:tbl>
      <w:tblPr>
        <w:tblW w:w="0" w:type="auto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9072"/>
      </w:tblGrid>
      <w:tr w:rsidR="0081548F" w:rsidRPr="00AD5AED" w:rsidTr="00984AE0">
        <w:trPr>
          <w:trHeight w:val="391"/>
        </w:trPr>
        <w:tc>
          <w:tcPr>
            <w:tcW w:w="9779" w:type="dxa"/>
            <w:tcBorders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>P. č.</w:t>
            </w:r>
            <w:r w:rsidRPr="00AD5AED"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  <w:tab/>
              <w:t>Názov prílohy</w:t>
            </w:r>
          </w:p>
        </w:tc>
      </w:tr>
      <w:tr w:rsidR="0081548F" w:rsidRPr="00AD5AED" w:rsidTr="00984AE0">
        <w:trPr>
          <w:trHeight w:val="413"/>
        </w:trPr>
        <w:tc>
          <w:tcPr>
            <w:tcW w:w="9779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81548F" w:rsidRPr="00AD5AED" w:rsidRDefault="0081548F" w:rsidP="00984A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oboto" w:hAnsi="Roboto" w:cs="Roboto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:rsidR="0081548F" w:rsidRPr="00AD5AED" w:rsidRDefault="0081548F" w:rsidP="0081548F">
      <w:pPr>
        <w:spacing w:before="120" w:after="120"/>
        <w:rPr>
          <w:rFonts w:ascii="Times New Roman" w:hAnsi="Times New Roman"/>
        </w:rPr>
      </w:pPr>
    </w:p>
    <w:p w:rsidR="0081548F" w:rsidRPr="00AD5AED" w:rsidRDefault="0081548F" w:rsidP="0081548F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/>
          <w:sz w:val="24"/>
          <w:szCs w:val="24"/>
        </w:rPr>
      </w:pPr>
      <w:r w:rsidRPr="00AD5AED">
        <w:rPr>
          <w:rFonts w:ascii="Roboto" w:hAnsi="Roboto" w:cs="Roboto"/>
          <w:b/>
          <w:bCs/>
          <w:color w:val="0064A3"/>
          <w:sz w:val="42"/>
          <w:szCs w:val="42"/>
        </w:rPr>
        <w:t>8. Čestné vyhlásenie</w:t>
      </w:r>
      <w:r>
        <w:rPr>
          <w:rFonts w:ascii="Roboto" w:hAnsi="Roboto" w:cs="Roboto"/>
          <w:b/>
          <w:bCs/>
          <w:color w:val="0064A3"/>
          <w:sz w:val="42"/>
          <w:szCs w:val="42"/>
        </w:rPr>
        <w:t xml:space="preserve"> </w:t>
      </w:r>
      <w:r w:rsidRPr="00EB6DFA">
        <w:rPr>
          <w:rFonts w:ascii="Roboto" w:hAnsi="Roboto" w:cs="Roboto"/>
          <w:bCs/>
          <w:color w:val="0064A3"/>
          <w:sz w:val="42"/>
          <w:szCs w:val="42"/>
        </w:rPr>
        <w:t>prijímateľa k úplnosti a súladu predkladanej dokumentácie s originálnou dokumentáciou z VO alebo obstarávania</w:t>
      </w:r>
    </w:p>
    <w:p w:rsidR="0081548F" w:rsidRPr="00AD5AED" w:rsidRDefault="0081548F" w:rsidP="0081548F">
      <w:pPr>
        <w:spacing w:before="120" w:line="288" w:lineRule="auto"/>
        <w:jc w:val="both"/>
        <w:rPr>
          <w:rFonts w:ascii="Roboto" w:hAnsi="Roboto" w:cs="Roboto"/>
          <w:color w:val="000000"/>
          <w:sz w:val="20"/>
          <w:szCs w:val="20"/>
        </w:rPr>
      </w:pPr>
      <w:r w:rsidRPr="00AD5AED">
        <w:rPr>
          <w:rFonts w:ascii="Roboto" w:hAnsi="Roboto" w:cs="Roboto"/>
          <w:color w:val="000000"/>
          <w:sz w:val="20"/>
          <w:szCs w:val="20"/>
        </w:rPr>
        <w:t xml:space="preserve">Vyhlasujem, že elektronická verzia dokumentácie k vyššie uvedenému </w:t>
      </w:r>
      <w:r w:rsidRPr="00AD5AED">
        <w:rPr>
          <w:rFonts w:ascii="Roboto" w:hAnsi="Roboto" w:cs="Roboto"/>
          <w:b/>
          <w:color w:val="000000"/>
          <w:sz w:val="20"/>
          <w:szCs w:val="20"/>
        </w:rPr>
        <w:t>verejnému obstarávaniu/obstarávaniu</w:t>
      </w:r>
      <w:r w:rsidRPr="00AD5AED">
        <w:rPr>
          <w:rFonts w:ascii="Roboto" w:hAnsi="Roboto" w:cs="Roboto"/>
          <w:color w:val="000000"/>
          <w:sz w:val="20"/>
          <w:szCs w:val="20"/>
        </w:rPr>
        <w:t xml:space="preserve">, predložená na </w:t>
      </w:r>
      <w:r>
        <w:rPr>
          <w:rFonts w:ascii="Roboto" w:hAnsi="Roboto" w:cs="Roboto"/>
          <w:b/>
          <w:color w:val="000000"/>
          <w:sz w:val="20"/>
          <w:szCs w:val="20"/>
        </w:rPr>
        <w:t>kontrolu</w:t>
      </w:r>
      <w:r w:rsidRPr="00AD5AED">
        <w:rPr>
          <w:rFonts w:ascii="Roboto" w:hAnsi="Roboto" w:cs="Roboto"/>
          <w:b/>
          <w:color w:val="000000"/>
          <w:sz w:val="20"/>
          <w:szCs w:val="20"/>
        </w:rPr>
        <w:t xml:space="preserve"> verejného obstarávania/obstarávania</w:t>
      </w:r>
      <w:r>
        <w:rPr>
          <w:rFonts w:ascii="Roboto" w:hAnsi="Roboto" w:cs="Roboto"/>
          <w:b/>
          <w:color w:val="000000"/>
          <w:sz w:val="20"/>
          <w:szCs w:val="20"/>
        </w:rPr>
        <w:t xml:space="preserve"> po uzavretí zmluvy</w:t>
      </w:r>
      <w:r w:rsidRPr="00AD5AED">
        <w:rPr>
          <w:rFonts w:ascii="Roboto" w:hAnsi="Roboto" w:cs="Roboto"/>
          <w:color w:val="000000"/>
          <w:sz w:val="20"/>
          <w:szCs w:val="20"/>
        </w:rPr>
        <w:t xml:space="preserve"> poskytovateľovi je úplná, kompletná a je zhodná s originálom dokumentácie z </w:t>
      </w:r>
      <w:r w:rsidRPr="00AD5AED">
        <w:rPr>
          <w:rFonts w:ascii="Roboto" w:hAnsi="Roboto" w:cs="Roboto"/>
          <w:b/>
          <w:color w:val="000000"/>
          <w:sz w:val="20"/>
          <w:szCs w:val="20"/>
        </w:rPr>
        <w:t>verejného obstarávania/obstarávania</w:t>
      </w:r>
      <w:r w:rsidRPr="00AD5AED">
        <w:rPr>
          <w:rFonts w:ascii="Roboto" w:hAnsi="Roboto" w:cs="Roboto"/>
          <w:color w:val="000000"/>
          <w:sz w:val="20"/>
          <w:szCs w:val="20"/>
        </w:rPr>
        <w:t>. Zároveň beriem na vedomie, že na základe predloženej dokumentácie bude poskytovateľ rozhodovať o pripustení, resp. nepripustení výdavkov do financovania, o</w:t>
      </w:r>
      <w:r>
        <w:rPr>
          <w:rFonts w:ascii="Roboto" w:hAnsi="Roboto" w:cs="Roboto"/>
          <w:color w:val="000000"/>
          <w:sz w:val="20"/>
          <w:szCs w:val="20"/>
        </w:rPr>
        <w:t> </w:t>
      </w:r>
      <w:r w:rsidRPr="00AD5AED">
        <w:rPr>
          <w:rFonts w:ascii="Roboto" w:hAnsi="Roboto" w:cs="Roboto"/>
          <w:color w:val="000000"/>
          <w:sz w:val="20"/>
          <w:szCs w:val="20"/>
        </w:rPr>
        <w:t>ex</w:t>
      </w:r>
      <w:r>
        <w:rPr>
          <w:rFonts w:ascii="Roboto" w:hAnsi="Roboto" w:cs="Roboto"/>
          <w:color w:val="000000"/>
          <w:sz w:val="20"/>
          <w:szCs w:val="20"/>
        </w:rPr>
        <w:t xml:space="preserve"> </w:t>
      </w:r>
      <w:proofErr w:type="spellStart"/>
      <w:r w:rsidRPr="00AD5AED">
        <w:rPr>
          <w:rFonts w:ascii="Roboto" w:hAnsi="Roboto" w:cs="Roboto"/>
          <w:color w:val="000000"/>
          <w:sz w:val="20"/>
          <w:szCs w:val="20"/>
        </w:rPr>
        <w:t>ante</w:t>
      </w:r>
      <w:proofErr w:type="spellEnd"/>
      <w:r w:rsidRPr="00AD5AED">
        <w:rPr>
          <w:rFonts w:ascii="Roboto" w:hAnsi="Roboto" w:cs="Roboto"/>
          <w:color w:val="000000"/>
          <w:sz w:val="20"/>
          <w:szCs w:val="20"/>
        </w:rPr>
        <w:t xml:space="preserve"> finančnej oprave, resp. o ďalších krokoch, ktoré budú potrebné na základe zistení poskytovateľa v rámci kontroly tejto dokumentácie k </w:t>
      </w:r>
      <w:r w:rsidRPr="00AD5AED">
        <w:rPr>
          <w:rFonts w:ascii="Roboto" w:hAnsi="Roboto" w:cs="Roboto"/>
          <w:b/>
          <w:color w:val="000000"/>
          <w:sz w:val="20"/>
          <w:szCs w:val="20"/>
        </w:rPr>
        <w:t>verejnému obstarávaniu/obstarávaniu</w:t>
      </w:r>
      <w:r w:rsidRPr="00AD5AED">
        <w:rPr>
          <w:rFonts w:ascii="Roboto" w:hAnsi="Roboto" w:cs="Roboto"/>
          <w:color w:val="000000"/>
          <w:sz w:val="20"/>
          <w:szCs w:val="20"/>
        </w:rPr>
        <w:t>.</w:t>
      </w:r>
    </w:p>
    <w:p w:rsidR="00E71462" w:rsidRDefault="00E71462"/>
    <w:sectPr w:rsidR="00E714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48F" w:rsidRDefault="0081548F" w:rsidP="0081548F">
      <w:pPr>
        <w:spacing w:after="0" w:line="240" w:lineRule="auto"/>
      </w:pPr>
      <w:r>
        <w:separator/>
      </w:r>
    </w:p>
  </w:endnote>
  <w:endnote w:type="continuationSeparator" w:id="0">
    <w:p w:rsidR="0081548F" w:rsidRDefault="0081548F" w:rsidP="00815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7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48F" w:rsidRDefault="0081548F" w:rsidP="0081548F">
      <w:pPr>
        <w:spacing w:after="0" w:line="240" w:lineRule="auto"/>
      </w:pPr>
      <w:r>
        <w:separator/>
      </w:r>
    </w:p>
  </w:footnote>
  <w:footnote w:type="continuationSeparator" w:id="0">
    <w:p w:rsidR="0081548F" w:rsidRDefault="0081548F" w:rsidP="0081548F">
      <w:pPr>
        <w:spacing w:after="0" w:line="240" w:lineRule="auto"/>
      </w:pPr>
      <w:r>
        <w:continuationSeparator/>
      </w:r>
    </w:p>
  </w:footnote>
  <w:footnote w:id="1">
    <w:p w:rsidR="0081548F" w:rsidRPr="00824849" w:rsidRDefault="0081548F" w:rsidP="0081548F">
      <w:pPr>
        <w:pStyle w:val="Textpoznmkypodiarou"/>
        <w:ind w:left="0"/>
        <w:jc w:val="both"/>
        <w:rPr>
          <w:rFonts w:ascii="Times New Roman" w:hAnsi="Times New Roman"/>
          <w:color w:val="auto"/>
          <w:sz w:val="16"/>
          <w:szCs w:val="16"/>
          <w:lang w:val="sk-SK"/>
        </w:rPr>
      </w:pPr>
      <w:r w:rsidRPr="00AA10D9">
        <w:rPr>
          <w:rFonts w:ascii="Times New Roman" w:hAnsi="Times New Roman"/>
          <w:color w:val="auto"/>
          <w:sz w:val="16"/>
          <w:szCs w:val="16"/>
          <w:vertAlign w:val="superscript"/>
        </w:rPr>
        <w:footnoteRef/>
      </w:r>
      <w:r>
        <w:rPr>
          <w:rFonts w:ascii="Times New Roman" w:hAnsi="Times New Roman"/>
          <w:color w:val="auto"/>
          <w:sz w:val="16"/>
          <w:szCs w:val="16"/>
        </w:rPr>
        <w:t xml:space="preserve"> </w:t>
      </w:r>
      <w:r>
        <w:rPr>
          <w:rFonts w:ascii="Times New Roman" w:hAnsi="Times New Roman"/>
          <w:color w:val="auto"/>
          <w:sz w:val="16"/>
          <w:szCs w:val="16"/>
          <w:lang w:val="sk-SK"/>
        </w:rPr>
        <w:t>V prípade kontroly zmeny zmluvy/dodatku, uvedie sa aj poradové číslo dodatku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48F" w:rsidRPr="0081548F" w:rsidRDefault="0081548F" w:rsidP="0081548F">
    <w:pPr>
      <w:pStyle w:val="Nadpis2"/>
      <w:jc w:val="both"/>
      <w:rPr>
        <w:rFonts w:ascii="Times New Roman" w:hAnsi="Times New Roman"/>
        <w:lang w:val="sk-SK"/>
      </w:rPr>
    </w:pPr>
    <w:bookmarkStart w:id="1" w:name="_Hlk63628797"/>
    <w:bookmarkStart w:id="2" w:name="_Hlk63642406"/>
    <w:bookmarkStart w:id="3" w:name="_Toc173252041"/>
    <w:bookmarkStart w:id="4" w:name="_Toc177977600"/>
    <w:r w:rsidRPr="00B63144">
      <w:rPr>
        <w:rFonts w:ascii="Times New Roman" w:hAnsi="Times New Roman"/>
      </w:rPr>
      <w:t xml:space="preserve">Príloha </w:t>
    </w:r>
    <w:bookmarkStart w:id="5" w:name="_Toc63677269"/>
    <w:bookmarkEnd w:id="1"/>
    <w:bookmarkEnd w:id="2"/>
    <w:r>
      <w:rPr>
        <w:rFonts w:ascii="Times New Roman" w:hAnsi="Times New Roman"/>
      </w:rPr>
      <w:t xml:space="preserve">č. </w:t>
    </w:r>
    <w:r>
      <w:rPr>
        <w:rFonts w:ascii="Times New Roman" w:hAnsi="Times New Roman"/>
        <w:lang w:val="sk-SK"/>
      </w:rPr>
      <w:t>6</w:t>
    </w:r>
    <w:r w:rsidRPr="00AD5AED">
      <w:rPr>
        <w:rFonts w:ascii="Times New Roman" w:hAnsi="Times New Roman"/>
      </w:rPr>
      <w:t xml:space="preserve">: </w:t>
    </w:r>
    <w:r w:rsidRPr="00AD5AED">
      <w:rPr>
        <w:rFonts w:ascii="Times New Roman" w:hAnsi="Times New Roman"/>
        <w:lang w:val="sk-SK"/>
      </w:rPr>
      <w:t>Žiadosť o </w:t>
    </w:r>
    <w:r>
      <w:rPr>
        <w:rFonts w:ascii="Times New Roman" w:hAnsi="Times New Roman"/>
        <w:lang w:val="sk-SK"/>
      </w:rPr>
      <w:t>posúdenie</w:t>
    </w:r>
    <w:r w:rsidRPr="00AD5AED">
      <w:rPr>
        <w:rFonts w:ascii="Times New Roman" w:hAnsi="Times New Roman"/>
        <w:lang w:val="sk-SK"/>
      </w:rPr>
      <w:t xml:space="preserve"> verejného obstarávania/obstarávania</w:t>
    </w:r>
    <w:bookmarkEnd w:id="5"/>
    <w:r>
      <w:rPr>
        <w:rFonts w:ascii="Times New Roman" w:hAnsi="Times New Roman"/>
        <w:lang w:val="sk-SK"/>
      </w:rPr>
      <w:t xml:space="preserve"> a čestné vyhlásenie k úplnosti dokumentácie</w:t>
    </w:r>
    <w:r w:rsidRPr="00B63144">
      <w:rPr>
        <w:rStyle w:val="Odkaznapoznmkupodiarou"/>
        <w:rFonts w:ascii="Times New Roman" w:hAnsi="Times New Roman"/>
        <w:lang w:val="sk-SK"/>
      </w:rPr>
      <w:footnoteRef/>
    </w:r>
    <w:bookmarkEnd w:id="3"/>
    <w:r>
      <w:rPr>
        <w:rFonts w:ascii="Times New Roman" w:hAnsi="Times New Roman"/>
        <w:lang w:val="sk-SK"/>
      </w:rPr>
      <w:t xml:space="preserve"> - minimálne v nasledovnom rozsahu:</w:t>
    </w:r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48F"/>
    <w:rsid w:val="0081548F"/>
    <w:rsid w:val="00E7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EF987"/>
  <w15:chartTrackingRefBased/>
  <w15:docId w15:val="{0A5E6368-1972-4BA6-A2F2-D55F10043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1548F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1548F"/>
    <w:pPr>
      <w:keepNext/>
      <w:keepLines/>
      <w:spacing w:before="240" w:after="120"/>
      <w:outlineLvl w:val="1"/>
    </w:pPr>
    <w:rPr>
      <w:rFonts w:eastAsia="Times New Roman"/>
      <w:b/>
      <w:bCs/>
      <w:color w:val="4F81BD"/>
      <w:sz w:val="26"/>
      <w:szCs w:val="26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81548F"/>
    <w:rPr>
      <w:rFonts w:ascii="Calibri" w:eastAsia="Times New Roman" w:hAnsi="Calibri" w:cs="Times New Roman"/>
      <w:b/>
      <w:bCs/>
      <w:color w:val="4F81BD"/>
      <w:sz w:val="26"/>
      <w:szCs w:val="26"/>
      <w:lang w:val="x-none" w:eastAsia="x-non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1548F"/>
    <w:pPr>
      <w:spacing w:after="0" w:line="240" w:lineRule="auto"/>
      <w:ind w:left="2160"/>
    </w:pPr>
    <w:rPr>
      <w:rFonts w:eastAsia="Times New Roman"/>
      <w:color w:val="5A5A5A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1548F"/>
    <w:rPr>
      <w:rFonts w:ascii="Calibri" w:eastAsia="Times New Roman" w:hAnsi="Calibri" w:cs="Times New Roman"/>
      <w:color w:val="5A5A5A"/>
      <w:sz w:val="20"/>
      <w:szCs w:val="20"/>
      <w:lang w:val="x-none" w:eastAsia="x-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rsid w:val="0081548F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81548F"/>
    <w:pPr>
      <w:spacing w:after="160" w:line="240" w:lineRule="exact"/>
    </w:pPr>
    <w:rPr>
      <w:rFonts w:asciiTheme="minorHAnsi" w:eastAsiaTheme="minorHAnsi" w:hAnsiTheme="minorHAnsi" w:cstheme="minorBidi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15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548F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15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548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Zorkóczyová, Ema</dc:creator>
  <cp:keywords/>
  <dc:description/>
  <cp:lastModifiedBy>Zorkóczyová, Ema</cp:lastModifiedBy>
  <cp:revision>1</cp:revision>
  <dcterms:created xsi:type="dcterms:W3CDTF">2025-03-05T09:58:00Z</dcterms:created>
  <dcterms:modified xsi:type="dcterms:W3CDTF">2025-03-05T09:59:00Z</dcterms:modified>
</cp:coreProperties>
</file>